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82" w:rsidRPr="003C4970" w:rsidRDefault="00B23182" w:rsidP="00B23182">
      <w:pPr>
        <w:ind w:left="-426"/>
        <w:jc w:val="center"/>
        <w:rPr>
          <w:rFonts w:ascii="Calibri" w:eastAsia="Calibri" w:hAnsi="Calibri" w:cs="Times New Roman"/>
        </w:rPr>
      </w:pPr>
      <w:r w:rsidRPr="003C4970">
        <w:rPr>
          <w:rFonts w:ascii="Calibri" w:eastAsia="Calibri" w:hAnsi="Calibri" w:cs="Times New Roman"/>
          <w:noProof/>
        </w:rPr>
        <w:drawing>
          <wp:inline distT="0" distB="0" distL="0" distR="0" wp14:anchorId="084A0BF8" wp14:editId="1BB9D8AD">
            <wp:extent cx="609600" cy="633984"/>
            <wp:effectExtent l="0" t="0" r="0" b="0"/>
            <wp:docPr id="1" name="Рисунок 1" descr="Картинки по запросу 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50" cy="63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82" w:rsidRPr="003C4970" w:rsidRDefault="00B23182" w:rsidP="00B2318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МУНИЦИПАЛЬНОЕ КАЗЕННОЕ</w:t>
      </w:r>
      <w:r w:rsidRPr="003C4970">
        <w:rPr>
          <w:rFonts w:ascii="Times New Roman" w:eastAsia="Calibri" w:hAnsi="Times New Roman" w:cs="Times New Roman"/>
          <w:b/>
          <w:sz w:val="24"/>
        </w:rPr>
        <w:t xml:space="preserve"> ОБЩЕОБРАЗОВАТЕЛЬНОЕ УЧРЕЖДЕНИЕ</w:t>
      </w:r>
    </w:p>
    <w:p w:rsidR="00B23182" w:rsidRPr="003C4970" w:rsidRDefault="00B23182" w:rsidP="00B2318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</w:rPr>
      </w:pPr>
      <w:r w:rsidRPr="003C4970">
        <w:rPr>
          <w:rFonts w:ascii="Times New Roman" w:eastAsia="Calibri" w:hAnsi="Times New Roman" w:cs="Times New Roman"/>
          <w:b/>
          <w:sz w:val="24"/>
        </w:rPr>
        <w:t>«МУЦАЛАУЛЬСКАЯ СРЕДНЯЯ ОБЩЕОБРАЗОВАТЕЛЬНАЯ ШКОЛА № 2»</w:t>
      </w:r>
    </w:p>
    <w:p w:rsidR="00B23182" w:rsidRPr="003C4970" w:rsidRDefault="00B23182" w:rsidP="00B2318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u w:val="double"/>
        </w:rPr>
      </w:pPr>
      <w:r w:rsidRPr="003C4970">
        <w:rPr>
          <w:rFonts w:ascii="Times New Roman" w:eastAsia="Calibri" w:hAnsi="Times New Roman" w:cs="Times New Roman"/>
          <w:b/>
          <w:sz w:val="24"/>
          <w:u w:val="double"/>
        </w:rPr>
        <w:t>_____________________________________________________________________________</w:t>
      </w:r>
    </w:p>
    <w:p w:rsidR="00B23182" w:rsidRPr="003C4970" w:rsidRDefault="00B23182" w:rsidP="00B2318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</w:rPr>
      </w:pPr>
      <w:r w:rsidRPr="003C4970">
        <w:rPr>
          <w:rFonts w:ascii="Times New Roman" w:eastAsia="Calibri" w:hAnsi="Times New Roman" w:cs="Times New Roman"/>
          <w:sz w:val="24"/>
        </w:rPr>
        <w:t xml:space="preserve">368022, Республика Дагестан, Хасавюртовский район, с. </w:t>
      </w:r>
      <w:proofErr w:type="spellStart"/>
      <w:r w:rsidRPr="003C4970">
        <w:rPr>
          <w:rFonts w:ascii="Times New Roman" w:eastAsia="Calibri" w:hAnsi="Times New Roman" w:cs="Times New Roman"/>
          <w:sz w:val="24"/>
        </w:rPr>
        <w:t>Муцалаул</w:t>
      </w:r>
      <w:proofErr w:type="spellEnd"/>
      <w:r w:rsidRPr="003C4970">
        <w:rPr>
          <w:rFonts w:ascii="Times New Roman" w:eastAsia="Calibri" w:hAnsi="Times New Roman" w:cs="Times New Roman"/>
          <w:sz w:val="24"/>
        </w:rPr>
        <w:t>, ул. Ибрагимова № 6</w:t>
      </w:r>
    </w:p>
    <w:p w:rsidR="00B23182" w:rsidRPr="003C4970" w:rsidRDefault="00B23182" w:rsidP="00B23182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3C4970">
        <w:rPr>
          <w:rFonts w:ascii="Times New Roman" w:eastAsia="Calibri" w:hAnsi="Times New Roman" w:cs="Times New Roman"/>
          <w:b/>
          <w:sz w:val="20"/>
          <w:szCs w:val="24"/>
        </w:rPr>
        <w:t xml:space="preserve">тел. номер: </w:t>
      </w:r>
      <w:r w:rsidRPr="003C4970">
        <w:rPr>
          <w:rFonts w:ascii="Times New Roman" w:eastAsia="Calibri" w:hAnsi="Times New Roman" w:cs="Times New Roman"/>
          <w:sz w:val="20"/>
          <w:szCs w:val="24"/>
        </w:rPr>
        <w:t>+7 (928) 800-79-02</w:t>
      </w:r>
      <w:r w:rsidRPr="003C4970">
        <w:rPr>
          <w:rFonts w:ascii="Times New Roman" w:eastAsia="Calibri" w:hAnsi="Times New Roman" w:cs="Times New Roman"/>
          <w:b/>
          <w:sz w:val="20"/>
          <w:szCs w:val="24"/>
        </w:rPr>
        <w:t xml:space="preserve">, </w:t>
      </w:r>
      <w:r w:rsidRPr="003C4970">
        <w:rPr>
          <w:rFonts w:ascii="Times New Roman" w:eastAsia="Calibri" w:hAnsi="Times New Roman" w:cs="Times New Roman"/>
          <w:b/>
          <w:sz w:val="20"/>
          <w:szCs w:val="24"/>
          <w:lang w:val="en-US"/>
        </w:rPr>
        <w:t>e</w:t>
      </w:r>
      <w:r w:rsidRPr="003C4970">
        <w:rPr>
          <w:rFonts w:ascii="Times New Roman" w:eastAsia="Calibri" w:hAnsi="Times New Roman" w:cs="Times New Roman"/>
          <w:b/>
          <w:sz w:val="20"/>
          <w:szCs w:val="24"/>
        </w:rPr>
        <w:t>-</w:t>
      </w:r>
      <w:r w:rsidRPr="003C4970">
        <w:rPr>
          <w:rFonts w:ascii="Times New Roman" w:eastAsia="Calibri" w:hAnsi="Times New Roman" w:cs="Times New Roman"/>
          <w:b/>
          <w:sz w:val="20"/>
          <w:szCs w:val="24"/>
          <w:lang w:val="en-US"/>
        </w:rPr>
        <w:t>mail</w:t>
      </w:r>
      <w:r w:rsidRPr="003C4970"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6" w:history="1"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/>
          </w:rPr>
          <w:t>mutsal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</w:rPr>
          <w:t>-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/>
          </w:rPr>
          <w:t>sosh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</w:rPr>
          <w:t>2@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/>
          </w:rPr>
          <w:t>mail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</w:rPr>
          <w:t>.</w:t>
        </w:r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  <w:lang w:val="en-US"/>
          </w:rPr>
          <w:t>ru</w:t>
        </w:r>
      </w:hyperlink>
      <w:r w:rsidRPr="003C4970">
        <w:rPr>
          <w:rFonts w:ascii="Times New Roman" w:eastAsia="Calibri" w:hAnsi="Times New Roman" w:cs="Times New Roman"/>
          <w:b/>
          <w:sz w:val="20"/>
          <w:szCs w:val="24"/>
        </w:rPr>
        <w:t xml:space="preserve">, адрес сайта: </w:t>
      </w:r>
      <w:hyperlink r:id="rId7" w:history="1">
        <w:r w:rsidRPr="003C4970">
          <w:rPr>
            <w:rFonts w:ascii="Times New Roman" w:eastAsia="Calibri" w:hAnsi="Times New Roman" w:cs="Times New Roman"/>
            <w:color w:val="0000FF"/>
            <w:sz w:val="20"/>
            <w:szCs w:val="24"/>
            <w:u w:val="single"/>
          </w:rPr>
          <w:t>https://mutsala.dagestanschool.ru/</w:t>
        </w:r>
      </w:hyperlink>
    </w:p>
    <w:p w:rsidR="009C729E" w:rsidRPr="009C729E" w:rsidRDefault="009C729E" w:rsidP="009C72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  <w:bookmarkStart w:id="0" w:name="_GoBack"/>
      <w:bookmarkEnd w:id="0"/>
    </w:p>
    <w:p w:rsidR="009C729E" w:rsidRPr="009C729E" w:rsidRDefault="009C729E" w:rsidP="009C72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</w:p>
    <w:p w:rsidR="009C729E" w:rsidRPr="009C729E" w:rsidRDefault="009C729E" w:rsidP="00CB57A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</w:pPr>
      <w:r w:rsidRPr="009C729E">
        <w:rPr>
          <w:rFonts w:ascii="Times New Roman" w:eastAsia="Times New Roman" w:hAnsi="Times New Roman" w:cs="Times New Roman"/>
          <w:b/>
          <w:bCs/>
          <w:iCs/>
          <w:color w:val="1A1A1A" w:themeColor="background1" w:themeShade="1A"/>
          <w:sz w:val="24"/>
          <w:szCs w:val="24"/>
        </w:rPr>
        <w:t xml:space="preserve">                                                                     Утверждаю</w:t>
      </w:r>
    </w:p>
    <w:p w:rsidR="009C729E" w:rsidRPr="009C729E" w:rsidRDefault="009C729E" w:rsidP="00CB57A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 w:rsidRPr="009C729E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                                                                      Директор школы: </w:t>
      </w:r>
    </w:p>
    <w:p w:rsidR="009C729E" w:rsidRPr="009C729E" w:rsidRDefault="009C729E" w:rsidP="00CB57A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</w:t>
      </w:r>
      <w:r w:rsidRPr="009C729E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>_________________ Б.М. Гамзатов</w:t>
      </w:r>
    </w:p>
    <w:p w:rsidR="00FA0D04" w:rsidRDefault="009C729E" w:rsidP="00CB57A1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                                                                                                    </w:t>
      </w:r>
      <w:r w:rsidRPr="009C729E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Приказ № ____ </w:t>
      </w:r>
      <w:proofErr w:type="gramStart"/>
      <w:r w:rsidRPr="009C729E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>от</w:t>
      </w:r>
      <w:proofErr w:type="gramEnd"/>
      <w:r w:rsidRPr="009C729E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4"/>
          <w:szCs w:val="24"/>
        </w:rPr>
        <w:t xml:space="preserve"> ______________</w:t>
      </w:r>
    </w:p>
    <w:p w:rsidR="00FA0D04" w:rsidRDefault="00FA0D04" w:rsidP="00FA0D04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  <w:lang w:eastAsia="ru-RU"/>
        </w:rPr>
      </w:pP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p w:rsidR="0001488F" w:rsidRPr="005255C1" w:rsidRDefault="0001488F" w:rsidP="00FA0D04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Положение</w:t>
      </w:r>
    </w:p>
    <w:p w:rsidR="0001488F" w:rsidRPr="005255C1" w:rsidRDefault="0001488F" w:rsidP="00FA0D04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о внутренней системе оценки качества образования</w:t>
      </w:r>
    </w:p>
    <w:p w:rsidR="0001488F" w:rsidRPr="005255C1" w:rsidRDefault="0001488F" w:rsidP="00FA0D04">
      <w:pPr>
        <w:pStyle w:val="a3"/>
        <w:jc w:val="center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b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b/>
          <w:color w:val="1A1A1A" w:themeColor="background1" w:themeShade="1A"/>
          <w:sz w:val="24"/>
          <w:szCs w:val="24"/>
        </w:rPr>
        <w:t>I. Общие положения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1.1.Положение о внутренней системе оценки качества образования МКОУ </w:t>
      </w:r>
      <w:r w:rsidR="005255C1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«</w:t>
      </w:r>
      <w:proofErr w:type="spellStart"/>
      <w:r w:rsidR="00FA0D04">
        <w:rPr>
          <w:rFonts w:ascii="Times New Roman" w:hAnsi="Times New Roman"/>
          <w:color w:val="1A1A1A" w:themeColor="background1" w:themeShade="1A"/>
          <w:sz w:val="24"/>
          <w:szCs w:val="24"/>
        </w:rPr>
        <w:t>Муцалаульская</w:t>
      </w:r>
      <w:proofErr w:type="spellEnd"/>
      <w:r w:rsidR="005255C1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СОШ</w:t>
      </w:r>
      <w:r w:rsidR="00FA0D0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№ 2</w:t>
      </w:r>
      <w:r w:rsidR="005255C1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» </w:t>
      </w: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(далее — Положение) разработано в соответствии с нормативными правовыми актами, регламентирующими реализацию процедуры оценки качества образования: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законом «Об образовании в РФ» (п.13 статьи 28);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национальной образовательной инициативой «Наша новая школа»;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ФГОС второго поколения;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уставом Школы.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1.2.Настоящее Положение устанавливает единые требования при проведении внутренней системы оценки качества (далее — ВСОК</w:t>
      </w:r>
      <w:r w:rsidR="008018BB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О</w:t>
      </w: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) в </w:t>
      </w:r>
      <w:r w:rsidR="00FA0D04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МКОУ «</w:t>
      </w:r>
      <w:proofErr w:type="spellStart"/>
      <w:r w:rsidR="00FA0D04">
        <w:rPr>
          <w:rFonts w:ascii="Times New Roman" w:hAnsi="Times New Roman"/>
          <w:color w:val="1A1A1A" w:themeColor="background1" w:themeShade="1A"/>
          <w:sz w:val="24"/>
          <w:szCs w:val="24"/>
        </w:rPr>
        <w:t>Муцалаульская</w:t>
      </w:r>
      <w:proofErr w:type="spellEnd"/>
      <w:r w:rsidR="00FA0D04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СОШ</w:t>
      </w:r>
      <w:r w:rsidR="00FA0D04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№ 2</w:t>
      </w:r>
      <w:r w:rsidR="00FA0D04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»</w:t>
      </w:r>
      <w:r w:rsidR="001512EC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</w:t>
      </w: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и является локальным нормативным актом Школы.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1.3.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внеучебными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достижениями обучающихся.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1.4. ВСОКО является составной частью системы оценки качества образования Школы и служит информационным обеспечением образовательной деятельности. Целью ВСОКО является сбор, обобщение, анализ информации о состоянии системы образования Школы и основных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показателях ее функционирования для определения тенденций развития системы образования, принятия обоснованных управленческих решений по достижению качественного образования.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1.5.Анализ состояния и перспектив развития Школы подлежит ежегодному опубликованию в виде Публичного доклада и размещению в сети «Интернет» на официальном сайте Школы.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1.6.В настоящем положении используются следующие термины: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Внутренняя система оценки качества образования — система сбора, обработки, анализа, хранения и распространения информации об образовательной системе и ее отдельных элементах, которая ориентирована на информационное обеспечение управления качеством образования,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позволяет судить о состоянии системы образования Школы в любой момент времени и обеспечить возможность прогнозирования ее развития.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Качество образования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1.7.Проведение ВСОКО ориентируется на основные аспекты качества образования: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качество результата;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 xml:space="preserve">качество условий (программно-методические, материально-технические, кадровые, информационно-технические, организационные и др.);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качество процессов.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1.8.Направления ВСОКО определяются, исходя из оцениваемого аспекта качества образования по результатам работы Школы за предыдущий учебный год, в соответствии с проблемами и задачами на текущий год.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Основными принципами функционирования внутренней системы качества образования являются объективность, точность, полнота, достаточность,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систематизированность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, оптимальность обобщения, оперативность (своевременность) и технологичность.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1.9.Основными пользователями результатов ВСОКО являются органы управления образованием, администрация и педагогические работники образовательных учреждений, учащиеся и их родители, представители общественности и т. д.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2. Организация и технология ВСОКО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2.1.Организационной основой осуществления процедуры ВСОКО является программа, где определяются форма, направления, сроки и порядок проведения ВСОКО,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работниками Школы.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2.2.Для проведения ВСОКО назначаются ответственные лица, состав которых утверждается приказом директором Школы. В состав лиц, осуществляющих ВСОКО, включаются заместители директора по УВР, ВР, руководители школьных МО, учителя, члены Управляющего совета.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2.3.Проведение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3. Реализация ВСОКО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3.1.Реализация ВСОКО предполагает последовательность следующих действий: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определение и обоснование объекта оценивания;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сбор данных;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структурирование баз данных, обеспечивающих хранение и оперативное использование информации;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обработка полученных данных;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анализ и интерпретация полученных данных;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подготовка документов по итогам анализа полученных данных;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распространение результатов ВСОКО среди потребителей образовательной услуги.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3.2.Общеметодологическими требованиями к инструментарию ВСОКО являются надежность, удобство использования, доступность для различных уровней управления,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стандартизированность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апробированность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3.3.Основными инструментами, позволяющими дать качественную оценку системе образования, являются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3.4.Методы проведения ВСОКО:</w:t>
      </w:r>
    </w:p>
    <w:p w:rsidR="0001488F" w:rsidRPr="005255C1" w:rsidRDefault="007B44AE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</w:t>
      </w:r>
      <w:r w:rsidR="0001488F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экспертное оценивание, </w:t>
      </w:r>
    </w:p>
    <w:p w:rsidR="0001488F" w:rsidRPr="005255C1" w:rsidRDefault="007B44AE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-т</w:t>
      </w:r>
      <w:r w:rsidR="0001488F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естирование, анкетирование, ранжирование,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проведение контрольных и других квалификационных работ,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статистическая обработка информации;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наблюдение уроков, внеклассных мероприятий, родительских собраний;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собеседования с учащимися, педагогами, родителями.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 Основные направления ВСОКО Школы: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4.1.Качество результата: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-оценка общего уровня усвоения обучающимися начальной школы базовых знаний и умений по общеобразовательным предметам;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-оценка общего уровня усвоения обучающимися 5 – 8, 10 классов базовых знаний и умений по общеобразовательным предметам;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-качество образования на основе государственной (итоговой) аттестации выпускников 9 классов (в том числе, в форме с использованием независимой оценке качества знаний);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 xml:space="preserve">-качество образования на основе государственной (итоговой) аттестации выпускников 11 классов;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-уровень воспитания или уровень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сформированности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у обучающихся ценностного отношения к действительности: к Отечеству, к себе;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уровень участия в конкурсах (олимпиадах и др.);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уровень готовности к продолжению образования;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уровень состояние здоровья и психического развития учащихся;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-динамика правонарушений учащихся;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процент обучающихся на «4» и «5» по классам и параллелям в сравнении класса с самим собой за прошлый год.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4.2.Качество условий: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4.2.1.Программно – методические условия: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-совершенствование учебных программ в течение 3-х лет;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-наличие утвержденной программы развития образовательного учреждения;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наличие образовательной программы;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наличие Рабочих программ по всем предметам.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4.2.2.Материально – технические условия: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-уровень </w:t>
      </w:r>
      <w:r w:rsidR="005D2E55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травматизма;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% обучающихся, охваченных оздоровлением и отдыхом на базе образовательного учреждения;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распространение опыта (наличие выступлений на муниципальном, краевом, российском уровнях, в т.ч. печатные работы);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 уровень заболеваемости детей в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детоднях</w:t>
      </w:r>
      <w:proofErr w:type="spellEnd"/>
      <w:proofErr w:type="gram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.</w:t>
      </w:r>
      <w:proofErr w:type="gramEnd"/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4.2.3.Кадровые условия: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-профессиональное образование педагогов (результаты аттестации и повышение квалификации педагогов);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-участие учителей в профессиональных конкурсах;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-показатели владения учителями инновационными технологиями;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стабильность коллектива.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4.2.4.Информационно – технические условия: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 уровень информатизации обучения и управления;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% обеспеченность учебниками;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использование новых технологий в образовательном процессе;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4.2.5.Организационные условия: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-отсутствие предписаний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Роспотребнадзора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,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Пожнадзора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-соответствие СанПиН тепло-водо-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электроснбжения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, канализации, средств ПБ;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% привлечения внебюджетных средств.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4.3.Качество процессов: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-ориентация на потребителя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-лидерство руководителя (результаты анкетирования);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-вовлечение всех сотрудников в реализацию программы школы;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-отсутствие жалоб;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-соответствие образования требованиям регионального рынка труда и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профессионального образования.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-имидж школы, гарантирующей стабильное качество образования и т.д.;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качество уроков по итогам посещения администрацией;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системность и систематичность воспитательной работы;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профилизация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и специализация обучения;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- инновационная деятельность образовательного учреждения;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- наличие Управляющего совета, совета старшеклассников, 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ученического самоуправления.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Качество условий проводится на основании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самообследования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образовательной организации.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5.Этапы ВСОКО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5.1.Процесс ВСОКО состоит из 5 этапов: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5.1.1.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lastRenderedPageBreak/>
        <w:t>5.1.2.Второй этап- информационно – диагностический (сбор информации с помощью подобранных методик).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5.1.3.Третий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5.1.4.Четвертый этап – </w:t>
      </w:r>
      <w:proofErr w:type="spellStart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итогово</w:t>
      </w:r>
      <w:proofErr w:type="spellEnd"/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 – прогностический (разработка стратегии коррекционно – развивающей работы, предъявление полученных результатов на уровень педагогического коллектива, Управляющего совета).</w:t>
      </w:r>
    </w:p>
    <w:p w:rsidR="0001488F" w:rsidRPr="005255C1" w:rsidRDefault="0001488F" w:rsidP="00FA0D04">
      <w:pPr>
        <w:pStyle w:val="a3"/>
        <w:jc w:val="both"/>
        <w:rPr>
          <w:rFonts w:ascii="Times New Roman" w:hAnsi="Times New Roman"/>
          <w:color w:val="1A1A1A" w:themeColor="background1" w:themeShade="1A"/>
          <w:sz w:val="24"/>
          <w:szCs w:val="24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5.2.По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5E6D32" w:rsidRPr="005255C1" w:rsidRDefault="0001488F" w:rsidP="00FA0D04">
      <w:pPr>
        <w:pStyle w:val="a3"/>
        <w:jc w:val="both"/>
        <w:rPr>
          <w:color w:val="1A1A1A" w:themeColor="background1" w:themeShade="1A"/>
        </w:rPr>
      </w:pPr>
      <w:r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 xml:space="preserve">5.3.Результаты ВСОКО являются основанием для принятия административных решений на </w:t>
      </w:r>
      <w:r w:rsidR="001512EC">
        <w:rPr>
          <w:rFonts w:ascii="Times New Roman" w:hAnsi="Times New Roman"/>
          <w:color w:val="1A1A1A" w:themeColor="background1" w:themeShade="1A"/>
          <w:sz w:val="24"/>
          <w:szCs w:val="24"/>
        </w:rPr>
        <w:t>уровне ш</w:t>
      </w:r>
      <w:r w:rsidR="005255C1" w:rsidRPr="005255C1">
        <w:rPr>
          <w:rFonts w:ascii="Times New Roman" w:hAnsi="Times New Roman"/>
          <w:color w:val="1A1A1A" w:themeColor="background1" w:themeShade="1A"/>
          <w:sz w:val="24"/>
          <w:szCs w:val="24"/>
        </w:rPr>
        <w:t>колы.</w:t>
      </w:r>
    </w:p>
    <w:sectPr w:rsidR="005E6D32" w:rsidRPr="005255C1" w:rsidSect="00FA0D04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8F"/>
    <w:rsid w:val="0001488F"/>
    <w:rsid w:val="0006386A"/>
    <w:rsid w:val="001512EC"/>
    <w:rsid w:val="005255C1"/>
    <w:rsid w:val="005D2E55"/>
    <w:rsid w:val="005E6D32"/>
    <w:rsid w:val="00751F38"/>
    <w:rsid w:val="007B44AE"/>
    <w:rsid w:val="008018BB"/>
    <w:rsid w:val="008322F5"/>
    <w:rsid w:val="00850FB8"/>
    <w:rsid w:val="008762EC"/>
    <w:rsid w:val="008F3EA0"/>
    <w:rsid w:val="009C729E"/>
    <w:rsid w:val="00AA3408"/>
    <w:rsid w:val="00B143FA"/>
    <w:rsid w:val="00B23182"/>
    <w:rsid w:val="00C449D3"/>
    <w:rsid w:val="00CB57A1"/>
    <w:rsid w:val="00E606F5"/>
    <w:rsid w:val="00E85A7E"/>
    <w:rsid w:val="00F43F35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8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5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2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8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5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tsala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tsal-sosh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SOSH2</cp:lastModifiedBy>
  <cp:revision>9</cp:revision>
  <cp:lastPrinted>2018-05-17T15:39:00Z</cp:lastPrinted>
  <dcterms:created xsi:type="dcterms:W3CDTF">2017-11-24T16:37:00Z</dcterms:created>
  <dcterms:modified xsi:type="dcterms:W3CDTF">2023-04-28T14:45:00Z</dcterms:modified>
</cp:coreProperties>
</file>